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869" w:tblpY="721"/>
        <w:tblW w:w="10863" w:type="dxa"/>
        <w:tblLook w:val="04A0" w:firstRow="1" w:lastRow="0" w:firstColumn="1" w:lastColumn="0" w:noHBand="0" w:noVBand="1"/>
      </w:tblPr>
      <w:tblGrid>
        <w:gridCol w:w="2989"/>
        <w:gridCol w:w="1259"/>
        <w:gridCol w:w="900"/>
        <w:gridCol w:w="267"/>
        <w:gridCol w:w="2613"/>
        <w:gridCol w:w="175"/>
        <w:gridCol w:w="2389"/>
        <w:gridCol w:w="271"/>
      </w:tblGrid>
      <w:tr w:rsidR="00F814C9" w:rsidRPr="00825FD4" w14:paraId="1105D0F5" w14:textId="77777777" w:rsidTr="00B65EF2">
        <w:trPr>
          <w:trHeight w:val="26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8081E9" w14:textId="77777777" w:rsidR="00F814C9" w:rsidRPr="00825FD4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 xml:space="preserve">Fusha: </w:t>
            </w:r>
            <w:r w:rsidRPr="00825FD4">
              <w:rPr>
                <w:rFonts w:ascii="Times New Roman" w:hAnsi="Times New Roman" w:cs="Times New Roman"/>
                <w:lang w:val="sq-AL"/>
              </w:rPr>
              <w:t>Shoqëria dhe mjedisi</w:t>
            </w:r>
          </w:p>
        </w:tc>
        <w:tc>
          <w:tcPr>
            <w:tcW w:w="24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0492F4" w14:textId="77777777" w:rsidR="00F814C9" w:rsidRPr="00825FD4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 xml:space="preserve">Lënda: </w:t>
            </w:r>
            <w:r w:rsidRPr="00825FD4">
              <w:rPr>
                <w:rFonts w:ascii="Times New Roman" w:hAnsi="Times New Roman" w:cs="Times New Roman"/>
                <w:lang w:val="sq-AL"/>
              </w:rPr>
              <w:t>Histori</w:t>
            </w:r>
          </w:p>
        </w:tc>
        <w:tc>
          <w:tcPr>
            <w:tcW w:w="2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863CCF" w14:textId="77777777" w:rsidR="00F814C9" w:rsidRPr="00825FD4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 xml:space="preserve">Shkalla:  </w:t>
            </w:r>
            <w:r w:rsidRPr="00825FD4">
              <w:rPr>
                <w:rFonts w:ascii="Times New Roman" w:hAnsi="Times New Roman" w:cs="Times New Roman"/>
                <w:lang w:val="sq-AL"/>
              </w:rPr>
              <w:t>5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shd w:val="clear" w:color="auto" w:fill="FFFFFF" w:themeFill="background1"/>
          </w:tcPr>
          <w:p w14:paraId="62D7A471" w14:textId="77777777" w:rsidR="00F814C9" w:rsidRPr="00825FD4" w:rsidRDefault="00F814C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 xml:space="preserve">Klasa: </w:t>
            </w:r>
            <w:r w:rsidRPr="00825FD4">
              <w:rPr>
                <w:rFonts w:ascii="Times New Roman" w:hAnsi="Times New Roman" w:cs="Times New Roman"/>
                <w:lang w:val="sq-AL"/>
              </w:rPr>
              <w:t>10</w:t>
            </w:r>
          </w:p>
        </w:tc>
        <w:tc>
          <w:tcPr>
            <w:tcW w:w="271" w:type="dxa"/>
            <w:vMerge w:val="restart"/>
            <w:tcBorders>
              <w:top w:val="nil"/>
              <w:left w:val="single" w:sz="4" w:space="0" w:color="000000" w:themeColor="text1"/>
              <w:right w:val="nil"/>
            </w:tcBorders>
            <w:shd w:val="clear" w:color="auto" w:fill="FFFFFF" w:themeFill="background1"/>
          </w:tcPr>
          <w:p w14:paraId="05CC7BB0" w14:textId="77777777" w:rsidR="00F814C9" w:rsidRPr="00825FD4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10B1D35A" w14:textId="77777777" w:rsidR="00F814C9" w:rsidRPr="00825FD4" w:rsidRDefault="00F814C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</w:tc>
      </w:tr>
      <w:tr w:rsidR="00F814C9" w:rsidRPr="009D6789" w14:paraId="415B39B4" w14:textId="77777777" w:rsidTr="0019218D">
        <w:trPr>
          <w:trHeight w:val="1046"/>
        </w:trPr>
        <w:tc>
          <w:tcPr>
            <w:tcW w:w="42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DF3A" w14:textId="77777777" w:rsidR="003E4A98" w:rsidRPr="00825FD4" w:rsidRDefault="0029397C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>Temat mësimore 1.1:</w:t>
            </w:r>
          </w:p>
          <w:p w14:paraId="2845A57F" w14:textId="71E04200" w:rsidR="004024A9" w:rsidRPr="00825FD4" w:rsidRDefault="004024A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>Qytetërimi dhe periodizimi i tij</w:t>
            </w:r>
          </w:p>
          <w:p w14:paraId="5505D9FE" w14:textId="4DF2F2D6" w:rsidR="00F814C9" w:rsidRPr="00825FD4" w:rsidRDefault="00F814C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</w:tc>
        <w:tc>
          <w:tcPr>
            <w:tcW w:w="63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5C88C781" w14:textId="77777777" w:rsidR="00FA3B3A" w:rsidRPr="00825FD4" w:rsidRDefault="00F814C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>Situata e të nxënit:</w:t>
            </w:r>
          </w:p>
          <w:p w14:paraId="065A7EBA" w14:textId="70718C5A" w:rsidR="00F814C9" w:rsidRPr="00825FD4" w:rsidRDefault="004024A9" w:rsidP="00B65EF2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>“Pa kujtesë nuk ka kulturë. Pa kujtesë, nuk do të kishte qytetërim, as shoqëri dhe as të ardhme”.</w:t>
            </w:r>
            <w:r w:rsidR="00C55C0C" w:rsidRPr="00825FD4">
              <w:rPr>
                <w:rFonts w:ascii="Times New Roman" w:hAnsi="Times New Roman" w:cs="Times New Roman"/>
                <w:lang w:val="sq-AL"/>
              </w:rPr>
              <w:t xml:space="preserve"> – Galileo Galilei</w:t>
            </w:r>
            <w:r w:rsidR="009D6789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  <w:p w14:paraId="58BC5765" w14:textId="148FB67D" w:rsidR="004024A9" w:rsidRPr="00825FD4" w:rsidRDefault="004024A9" w:rsidP="0019218D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</w:tc>
        <w:tc>
          <w:tcPr>
            <w:tcW w:w="271" w:type="dxa"/>
            <w:vMerge/>
            <w:tcBorders>
              <w:left w:val="single" w:sz="4" w:space="0" w:color="000000" w:themeColor="text1"/>
              <w:right w:val="nil"/>
            </w:tcBorders>
          </w:tcPr>
          <w:p w14:paraId="4C71B5E0" w14:textId="77777777" w:rsidR="00F814C9" w:rsidRPr="00825FD4" w:rsidRDefault="00F814C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</w:tc>
      </w:tr>
      <w:tr w:rsidR="00B65EF2" w:rsidRPr="009D6789" w14:paraId="48B6C7CD" w14:textId="77777777" w:rsidTr="00B65EF2">
        <w:trPr>
          <w:trHeight w:val="2551"/>
        </w:trPr>
        <w:tc>
          <w:tcPr>
            <w:tcW w:w="8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745F" w14:textId="22CEF771" w:rsidR="00F814C9" w:rsidRPr="00825FD4" w:rsidRDefault="00F814C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>Rezultatet e të nxënit të kompetencave</w:t>
            </w:r>
            <w:r w:rsidR="00825FD4">
              <w:rPr>
                <w:rFonts w:ascii="Times New Roman" w:hAnsi="Times New Roman" w:cs="Times New Roman"/>
                <w:b/>
                <w:lang w:val="sq-AL"/>
              </w:rPr>
              <w:t xml:space="preserve"> </w:t>
            </w:r>
            <w:r w:rsidRPr="00825FD4">
              <w:rPr>
                <w:rFonts w:ascii="Times New Roman" w:hAnsi="Times New Roman" w:cs="Times New Roman"/>
                <w:b/>
                <w:lang w:val="sq-AL"/>
              </w:rPr>
              <w:t>të fushës sipas temës mësimore:</w:t>
            </w:r>
          </w:p>
          <w:p w14:paraId="4ADEE2A1" w14:textId="77777777" w:rsidR="0029397C" w:rsidRPr="00825FD4" w:rsidRDefault="0029397C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  <w:p w14:paraId="2E7D752C" w14:textId="78B7B6E3" w:rsidR="004024A9" w:rsidRPr="00825FD4" w:rsidRDefault="004024A9" w:rsidP="0019218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 xml:space="preserve">Kupton dhe ndërgjegjësohet për veçoritë e prirjeve historike sipas periudhave </w:t>
            </w:r>
            <w:r w:rsidR="00B65EF2" w:rsidRPr="00825FD4">
              <w:rPr>
                <w:rFonts w:ascii="Times New Roman" w:hAnsi="Times New Roman" w:cs="Times New Roman"/>
                <w:lang w:val="sq-AL"/>
              </w:rPr>
              <w:br/>
            </w:r>
            <w:r w:rsidRPr="00825FD4">
              <w:rPr>
                <w:rFonts w:ascii="Times New Roman" w:hAnsi="Times New Roman" w:cs="Times New Roman"/>
                <w:lang w:val="sq-AL"/>
              </w:rPr>
              <w:t>të cil</w:t>
            </w:r>
            <w:r w:rsidR="0029397C" w:rsidRPr="00825FD4">
              <w:rPr>
                <w:rFonts w:ascii="Times New Roman" w:hAnsi="Times New Roman" w:cs="Times New Roman"/>
                <w:lang w:val="sq-AL"/>
              </w:rPr>
              <w:t>at sollën progresin e shoqërisë.</w:t>
            </w:r>
          </w:p>
          <w:p w14:paraId="39003B0A" w14:textId="77777777" w:rsidR="0029397C" w:rsidRPr="00825FD4" w:rsidRDefault="0029397C" w:rsidP="0019218D">
            <w:pPr>
              <w:pStyle w:val="ListParagraph"/>
              <w:ind w:left="360"/>
              <w:rPr>
                <w:rFonts w:ascii="Times New Roman" w:hAnsi="Times New Roman" w:cs="Times New Roman"/>
                <w:lang w:val="sq-AL"/>
              </w:rPr>
            </w:pPr>
          </w:p>
          <w:p w14:paraId="5C254D09" w14:textId="3972732C" w:rsidR="009B5EEB" w:rsidRPr="00825FD4" w:rsidRDefault="004024A9" w:rsidP="0019218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 xml:space="preserve">Tregon periodizimin e historisë së qytetërimeve botërore. </w:t>
            </w:r>
          </w:p>
          <w:p w14:paraId="028AB8A9" w14:textId="77777777" w:rsidR="0029397C" w:rsidRPr="00825FD4" w:rsidRDefault="0029397C" w:rsidP="0019218D">
            <w:pPr>
              <w:pStyle w:val="ListParagraph"/>
              <w:ind w:left="360"/>
              <w:rPr>
                <w:rFonts w:ascii="Times New Roman" w:hAnsi="Times New Roman" w:cs="Times New Roman"/>
                <w:lang w:val="sq-AL"/>
              </w:rPr>
            </w:pPr>
          </w:p>
          <w:p w14:paraId="3F855315" w14:textId="76B939B8" w:rsidR="004024A9" w:rsidRPr="00825FD4" w:rsidRDefault="004024A9" w:rsidP="0019218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>Analizon tiparet karakteristike dhe përfitimet e ndërsjella ndërmjet qytetërimeve.</w:t>
            </w:r>
          </w:p>
          <w:p w14:paraId="7BEFE860" w14:textId="77777777" w:rsidR="009B5EEB" w:rsidRPr="00825FD4" w:rsidRDefault="009B5EEB" w:rsidP="0019218D">
            <w:pPr>
              <w:pStyle w:val="ListParagraph"/>
              <w:rPr>
                <w:rFonts w:ascii="Times New Roman" w:hAnsi="Times New Roman" w:cs="Times New Roman"/>
                <w:lang w:val="sq-AL"/>
              </w:rPr>
            </w:pPr>
          </w:p>
          <w:p w14:paraId="719B85A6" w14:textId="29A4654D" w:rsidR="004024A9" w:rsidRPr="00825FD4" w:rsidRDefault="009B5EEB" w:rsidP="0019218D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 xml:space="preserve">Vlerëson rëndësinë e </w:t>
            </w:r>
            <w:r w:rsidR="00825FD4" w:rsidRPr="00825FD4">
              <w:rPr>
                <w:rFonts w:ascii="Times New Roman" w:hAnsi="Times New Roman" w:cs="Times New Roman"/>
                <w:lang w:val="sq-AL"/>
              </w:rPr>
              <w:t>qytetërimeve</w:t>
            </w:r>
            <w:r w:rsidRPr="00825FD4">
              <w:rPr>
                <w:rFonts w:ascii="Times New Roman" w:hAnsi="Times New Roman" w:cs="Times New Roman"/>
                <w:lang w:val="sq-AL"/>
              </w:rPr>
              <w:t xml:space="preserve"> në zhvillimin e historisë dh</w:t>
            </w:r>
            <w:r w:rsidR="0019218D" w:rsidRPr="00825FD4">
              <w:rPr>
                <w:rFonts w:ascii="Times New Roman" w:hAnsi="Times New Roman" w:cs="Times New Roman"/>
                <w:lang w:val="sq-AL"/>
              </w:rPr>
              <w:t>e në ndarjen e saj në periudha.</w:t>
            </w:r>
          </w:p>
          <w:p w14:paraId="3F0C591B" w14:textId="1E27A2C1" w:rsidR="0019218D" w:rsidRPr="00825FD4" w:rsidRDefault="0019218D" w:rsidP="0019218D">
            <w:pPr>
              <w:rPr>
                <w:rFonts w:ascii="Times New Roman" w:hAnsi="Times New Roman" w:cs="Times New Roman"/>
                <w:lang w:val="sq-AL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3A1D827" w14:textId="77777777" w:rsidR="0019218D" w:rsidRPr="00825FD4" w:rsidRDefault="00F814C9" w:rsidP="0019218D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 xml:space="preserve">Fjalët kyç: </w:t>
            </w:r>
          </w:p>
          <w:p w14:paraId="514AD463" w14:textId="77777777" w:rsidR="0019218D" w:rsidRPr="00825FD4" w:rsidRDefault="00FA3B3A" w:rsidP="0019218D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 xml:space="preserve">Qytetërim, </w:t>
            </w:r>
          </w:p>
          <w:p w14:paraId="57C33780" w14:textId="02C0A731" w:rsidR="00F814C9" w:rsidRPr="00825FD4" w:rsidRDefault="00FA3B3A" w:rsidP="0019218D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 xml:space="preserve">histori e qytetërimit, sfondi </w:t>
            </w:r>
            <w:r w:rsidR="0019218D" w:rsidRPr="00825FD4">
              <w:rPr>
                <w:rFonts w:ascii="Times New Roman" w:hAnsi="Times New Roman" w:cs="Times New Roman"/>
                <w:lang w:val="sq-AL"/>
              </w:rPr>
              <w:t>historik.</w:t>
            </w:r>
          </w:p>
        </w:tc>
        <w:tc>
          <w:tcPr>
            <w:tcW w:w="271" w:type="dxa"/>
            <w:vMerge/>
            <w:tcBorders>
              <w:left w:val="single" w:sz="4" w:space="0" w:color="000000" w:themeColor="text1"/>
              <w:right w:val="nil"/>
            </w:tcBorders>
          </w:tcPr>
          <w:p w14:paraId="77350968" w14:textId="77777777" w:rsidR="00F814C9" w:rsidRPr="00825FD4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F814C9" w:rsidRPr="009D6789" w14:paraId="6B1E8F7D" w14:textId="77777777" w:rsidTr="00B65EF2">
        <w:trPr>
          <w:trHeight w:val="559"/>
        </w:trPr>
        <w:tc>
          <w:tcPr>
            <w:tcW w:w="5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271BE867" w14:textId="2F89792F" w:rsidR="00F814C9" w:rsidRPr="00825FD4" w:rsidRDefault="00F814C9" w:rsidP="0019218D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>Burimet:</w:t>
            </w:r>
            <w:r w:rsidR="00FA3B3A" w:rsidRPr="00825FD4">
              <w:rPr>
                <w:rFonts w:ascii="Times New Roman" w:hAnsi="Times New Roman" w:cs="Times New Roman"/>
                <w:lang w:val="sq-AL"/>
              </w:rPr>
              <w:t xml:space="preserve">  HISTORI 10,</w:t>
            </w:r>
            <w:r w:rsidR="0019218D" w:rsidRPr="00825FD4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="00FA3B3A" w:rsidRPr="00825FD4">
              <w:rPr>
                <w:rFonts w:ascii="Times New Roman" w:hAnsi="Times New Roman" w:cs="Times New Roman"/>
                <w:lang w:val="sq-AL"/>
              </w:rPr>
              <w:t xml:space="preserve">Historia e Qytetërimit Botëror V1-K.Grimberg, </w:t>
            </w:r>
            <w:r w:rsidRPr="00825FD4">
              <w:rPr>
                <w:rFonts w:ascii="Times New Roman" w:hAnsi="Times New Roman" w:cs="Times New Roman"/>
                <w:lang w:val="sq-AL"/>
              </w:rPr>
              <w:t xml:space="preserve"> interneti.</w:t>
            </w:r>
          </w:p>
        </w:tc>
        <w:tc>
          <w:tcPr>
            <w:tcW w:w="5444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14:paraId="74AF8497" w14:textId="77777777" w:rsidR="00F814C9" w:rsidRPr="00825FD4" w:rsidRDefault="00F814C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 xml:space="preserve">Lidhja me fushat e tjera ose me temat ndërkurikulare: </w:t>
            </w:r>
          </w:p>
          <w:p w14:paraId="0C7E9882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>Gjuha dhe komunikimi</w:t>
            </w:r>
            <w:r w:rsidR="00B65EF2" w:rsidRPr="00825FD4">
              <w:rPr>
                <w:rFonts w:ascii="Times New Roman" w:hAnsi="Times New Roman" w:cs="Times New Roman"/>
                <w:lang w:val="sq-AL"/>
              </w:rPr>
              <w:t xml:space="preserve">, </w:t>
            </w:r>
            <w:r w:rsidRPr="00825FD4">
              <w:rPr>
                <w:rFonts w:ascii="Times New Roman" w:hAnsi="Times New Roman" w:cs="Times New Roman"/>
                <w:lang w:val="sq-AL"/>
              </w:rPr>
              <w:t>A</w:t>
            </w:r>
            <w:r w:rsidR="00B65EF2" w:rsidRPr="00825FD4">
              <w:rPr>
                <w:rFonts w:ascii="Times New Roman" w:hAnsi="Times New Roman" w:cs="Times New Roman"/>
                <w:lang w:val="sq-AL"/>
              </w:rPr>
              <w:t xml:space="preserve">rti, </w:t>
            </w:r>
            <w:r w:rsidRPr="00825FD4">
              <w:rPr>
                <w:rFonts w:ascii="Times New Roman" w:hAnsi="Times New Roman" w:cs="Times New Roman"/>
                <w:lang w:val="sq-AL"/>
              </w:rPr>
              <w:t>Gjeografia</w:t>
            </w:r>
          </w:p>
        </w:tc>
        <w:tc>
          <w:tcPr>
            <w:tcW w:w="271" w:type="dxa"/>
            <w:vMerge/>
            <w:tcBorders>
              <w:left w:val="single" w:sz="4" w:space="0" w:color="000000" w:themeColor="text1"/>
              <w:right w:val="nil"/>
            </w:tcBorders>
          </w:tcPr>
          <w:p w14:paraId="6FAD6C3F" w14:textId="77777777" w:rsidR="00F814C9" w:rsidRPr="00825FD4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F814C9" w:rsidRPr="009D6789" w14:paraId="0C38B4D5" w14:textId="77777777" w:rsidTr="00B65EF2">
        <w:trPr>
          <w:trHeight w:val="292"/>
        </w:trPr>
        <w:tc>
          <w:tcPr>
            <w:tcW w:w="105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E73B01D" w14:textId="77777777" w:rsidR="00F814C9" w:rsidRPr="00825FD4" w:rsidRDefault="00F814C9" w:rsidP="00B65EF2">
            <w:pPr>
              <w:jc w:val="center"/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>Organizimi i orës së mësimit:</w:t>
            </w:r>
          </w:p>
        </w:tc>
        <w:tc>
          <w:tcPr>
            <w:tcW w:w="271" w:type="dxa"/>
            <w:vMerge/>
            <w:tcBorders>
              <w:left w:val="single" w:sz="4" w:space="0" w:color="000000" w:themeColor="text1"/>
              <w:right w:val="nil"/>
            </w:tcBorders>
          </w:tcPr>
          <w:p w14:paraId="07380C33" w14:textId="77777777" w:rsidR="00F814C9" w:rsidRPr="00825FD4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</w:p>
        </w:tc>
      </w:tr>
      <w:tr w:rsidR="00F814C9" w:rsidRPr="00825FD4" w14:paraId="135804A6" w14:textId="77777777" w:rsidTr="00B65EF2">
        <w:trPr>
          <w:trHeight w:val="4823"/>
        </w:trPr>
        <w:tc>
          <w:tcPr>
            <w:tcW w:w="105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14:paraId="767DFA9C" w14:textId="77777777" w:rsidR="00F814C9" w:rsidRPr="00825FD4" w:rsidRDefault="00F814C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  <w:tbl>
            <w:tblPr>
              <w:tblStyle w:val="TableGrid"/>
              <w:tblW w:w="0" w:type="auto"/>
              <w:tblInd w:w="4" w:type="dxa"/>
              <w:tblLook w:val="04A0" w:firstRow="1" w:lastRow="0" w:firstColumn="1" w:lastColumn="0" w:noHBand="0" w:noVBand="1"/>
            </w:tblPr>
            <w:tblGrid>
              <w:gridCol w:w="1147"/>
              <w:gridCol w:w="3042"/>
              <w:gridCol w:w="3092"/>
              <w:gridCol w:w="3060"/>
            </w:tblGrid>
            <w:tr w:rsidR="00F814C9" w:rsidRPr="009D6789" w14:paraId="0A0C6DCA" w14:textId="77777777" w:rsidTr="001E29D5">
              <w:trPr>
                <w:trHeight w:val="235"/>
              </w:trPr>
              <w:tc>
                <w:tcPr>
                  <w:tcW w:w="11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hideMark/>
                </w:tcPr>
                <w:p w14:paraId="5A042B74" w14:textId="77777777" w:rsidR="00F814C9" w:rsidRPr="00825FD4" w:rsidRDefault="00F814C9" w:rsidP="00265273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30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hideMark/>
                </w:tcPr>
                <w:p w14:paraId="6D03F9D9" w14:textId="77777777" w:rsidR="00F814C9" w:rsidRPr="00825FD4" w:rsidRDefault="00F814C9" w:rsidP="00265273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30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hideMark/>
                </w:tcPr>
                <w:p w14:paraId="4C94EB93" w14:textId="77777777" w:rsidR="00F814C9" w:rsidRPr="00825FD4" w:rsidRDefault="00F814C9" w:rsidP="00265273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b/>
                      <w:lang w:val="sq-AL"/>
                    </w:rPr>
                    <w:t>VEPRIMTARITË E NX.</w:t>
                  </w:r>
                </w:p>
              </w:tc>
              <w:tc>
                <w:tcPr>
                  <w:tcW w:w="30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D9D9" w:themeFill="background1" w:themeFillShade="D9"/>
                  <w:hideMark/>
                </w:tcPr>
                <w:p w14:paraId="081E360E" w14:textId="77777777" w:rsidR="00F814C9" w:rsidRPr="00825FD4" w:rsidRDefault="00F814C9" w:rsidP="00265273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b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b/>
                      <w:lang w:val="sq-AL"/>
                    </w:rPr>
                    <w:t>ORGANIZIMI I NX.</w:t>
                  </w:r>
                </w:p>
              </w:tc>
            </w:tr>
            <w:tr w:rsidR="00F814C9" w:rsidRPr="009D6789" w14:paraId="7029994B" w14:textId="77777777" w:rsidTr="001E29D5">
              <w:trPr>
                <w:trHeight w:val="244"/>
              </w:trPr>
              <w:tc>
                <w:tcPr>
                  <w:tcW w:w="11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19DC826D" w14:textId="77777777" w:rsidR="00F814C9" w:rsidRPr="00825FD4" w:rsidRDefault="00F814C9" w:rsidP="00265273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lang w:val="sq-AL"/>
                    </w:rPr>
                    <w:t>P</w:t>
                  </w:r>
                </w:p>
              </w:tc>
              <w:tc>
                <w:tcPr>
                  <w:tcW w:w="30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B84513C" w14:textId="77777777" w:rsidR="00F814C9" w:rsidRPr="00825FD4" w:rsidRDefault="00F814C9" w:rsidP="00265273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lang w:val="sq-AL"/>
                    </w:rPr>
                    <w:t>Parashikim me terma parapra</w:t>
                  </w:r>
                  <w:r w:rsidR="00FA3B3A" w:rsidRPr="00825FD4">
                    <w:rPr>
                      <w:rFonts w:ascii="Times New Roman" w:hAnsi="Times New Roman" w:cs="Times New Roman"/>
                      <w:lang w:val="sq-AL"/>
                    </w:rPr>
                    <w:t>kë</w:t>
                  </w:r>
                </w:p>
              </w:tc>
              <w:tc>
                <w:tcPr>
                  <w:tcW w:w="30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5E2D4921" w14:textId="77777777" w:rsidR="00F814C9" w:rsidRPr="00825FD4" w:rsidRDefault="00F814C9" w:rsidP="00265273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lang w:val="sq-AL"/>
                    </w:rPr>
                    <w:t>Nxitja e diskutimit</w:t>
                  </w:r>
                </w:p>
              </w:tc>
              <w:tc>
                <w:tcPr>
                  <w:tcW w:w="30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hideMark/>
                </w:tcPr>
                <w:p w14:paraId="0A5B6B21" w14:textId="77777777" w:rsidR="00F814C9" w:rsidRPr="00825FD4" w:rsidRDefault="00F814C9" w:rsidP="00265273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lang w:val="sq-AL"/>
                    </w:rPr>
                    <w:t>Gjithë klasa</w:t>
                  </w:r>
                </w:p>
              </w:tc>
            </w:tr>
            <w:tr w:rsidR="00F814C9" w:rsidRPr="009D6789" w14:paraId="100762E8" w14:textId="77777777" w:rsidTr="001E29D5">
              <w:trPr>
                <w:trHeight w:val="253"/>
              </w:trPr>
              <w:tc>
                <w:tcPr>
                  <w:tcW w:w="1147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6EAB6F4" w14:textId="77777777" w:rsidR="00F814C9" w:rsidRPr="00825FD4" w:rsidRDefault="00F814C9" w:rsidP="00265273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lang w:val="sq-AL"/>
                    </w:rPr>
                    <w:t>N</w:t>
                  </w:r>
                </w:p>
              </w:tc>
              <w:tc>
                <w:tcPr>
                  <w:tcW w:w="304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57966E9" w14:textId="77777777" w:rsidR="00FA3B3A" w:rsidRPr="00825FD4" w:rsidRDefault="00FA3B3A" w:rsidP="00265273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lang w:val="sq-AL"/>
                    </w:rPr>
                    <w:t>Lexim i drejtuar</w:t>
                  </w:r>
                  <w:r w:rsidR="001E29D5" w:rsidRPr="00825FD4">
                    <w:rPr>
                      <w:rFonts w:ascii="Times New Roman" w:hAnsi="Times New Roman" w:cs="Times New Roman"/>
                      <w:lang w:val="sq-AL"/>
                    </w:rPr>
                    <w:t xml:space="preserve"> </w:t>
                  </w:r>
                  <w:r w:rsidRPr="00825FD4">
                    <w:rPr>
                      <w:rFonts w:ascii="Times New Roman" w:hAnsi="Times New Roman" w:cs="Times New Roman"/>
                      <w:lang w:val="sq-AL"/>
                    </w:rPr>
                    <w:t>(VLD)</w:t>
                  </w:r>
                </w:p>
              </w:tc>
              <w:tc>
                <w:tcPr>
                  <w:tcW w:w="3092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4D6DE24B" w14:textId="77777777" w:rsidR="00F814C9" w:rsidRPr="00825FD4" w:rsidRDefault="00FA3B3A" w:rsidP="00265273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lang w:val="sq-AL"/>
                    </w:rPr>
                    <w:t>Ndërtimi i shprehive studimore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B8F3596" w14:textId="77777777" w:rsidR="00F814C9" w:rsidRPr="00825FD4" w:rsidRDefault="00FA3B3A" w:rsidP="00265273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lang w:val="sq-AL"/>
                    </w:rPr>
                    <w:t>Gjithë klasa</w:t>
                  </w:r>
                </w:p>
              </w:tc>
            </w:tr>
            <w:tr w:rsidR="00F814C9" w:rsidRPr="009D6789" w14:paraId="05FBBCD1" w14:textId="77777777" w:rsidTr="001E29D5">
              <w:trPr>
                <w:trHeight w:val="262"/>
              </w:trPr>
              <w:tc>
                <w:tcPr>
                  <w:tcW w:w="114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066A2697" w14:textId="77777777" w:rsidR="00F814C9" w:rsidRPr="00825FD4" w:rsidRDefault="00F814C9" w:rsidP="00265273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lang w:val="sq-AL"/>
                    </w:rPr>
                    <w:t>P</w:t>
                  </w:r>
                </w:p>
              </w:tc>
              <w:tc>
                <w:tcPr>
                  <w:tcW w:w="304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31572D32" w14:textId="77777777" w:rsidR="00F814C9" w:rsidRPr="00825FD4" w:rsidRDefault="00F814C9" w:rsidP="00265273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lang w:val="sq-AL"/>
                    </w:rPr>
                    <w:t>Rrjeti i diskutimit</w:t>
                  </w:r>
                </w:p>
              </w:tc>
              <w:tc>
                <w:tcPr>
                  <w:tcW w:w="3092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786DB5CC" w14:textId="77777777" w:rsidR="00F814C9" w:rsidRPr="00825FD4" w:rsidRDefault="00F814C9" w:rsidP="00265273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lang w:val="sq-AL"/>
                    </w:rPr>
                    <w:t>Nxitja e diskutimit.</w:t>
                  </w:r>
                </w:p>
              </w:tc>
              <w:tc>
                <w:tcPr>
                  <w:tcW w:w="3060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</w:tcPr>
                <w:p w14:paraId="23E43CC3" w14:textId="77777777" w:rsidR="00F814C9" w:rsidRPr="00825FD4" w:rsidRDefault="00FA3B3A" w:rsidP="00265273">
                  <w:pPr>
                    <w:framePr w:hSpace="180" w:wrap="around" w:vAnchor="page" w:hAnchor="page" w:x="869" w:y="721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lang w:val="sq-AL"/>
                    </w:rPr>
                    <w:t>Gjithë klasa</w:t>
                  </w:r>
                </w:p>
              </w:tc>
            </w:tr>
          </w:tbl>
          <w:p w14:paraId="25874557" w14:textId="77777777" w:rsidR="00F814C9" w:rsidRPr="00825FD4" w:rsidRDefault="00F814C9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  <w:p w14:paraId="18BCE95A" w14:textId="77777777" w:rsidR="00F814C9" w:rsidRPr="00825FD4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>P</w:t>
            </w:r>
            <w:r w:rsidR="00FA3B3A" w:rsidRPr="00825FD4">
              <w:rPr>
                <w:rFonts w:ascii="Times New Roman" w:hAnsi="Times New Roman" w:cs="Times New Roman"/>
                <w:b/>
                <w:lang w:val="sq-AL"/>
              </w:rPr>
              <w:t>arashikimi</w:t>
            </w:r>
          </w:p>
          <w:p w14:paraId="2250D9F8" w14:textId="47FADE55" w:rsidR="00FA3B3A" w:rsidRPr="00825FD4" w:rsidRDefault="00FA3B3A" w:rsidP="001E29D5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>Mësuesi pyet nxënësit:</w:t>
            </w:r>
            <w:r w:rsidR="001E29D5" w:rsidRPr="00825FD4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825FD4">
              <w:rPr>
                <w:rFonts w:ascii="Times New Roman" w:hAnsi="Times New Roman" w:cs="Times New Roman"/>
                <w:lang w:val="sq-AL"/>
              </w:rPr>
              <w:t>Ç’është qytetërimi?</w:t>
            </w:r>
          </w:p>
          <w:p w14:paraId="12C6C262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>Mësuesi/ja duke patur parasysh njohuritë e nxënësve shkruan në tabelë konceptin “Qytetërim”.</w:t>
            </w:r>
          </w:p>
          <w:p w14:paraId="7E30500C" w14:textId="48274F0C" w:rsidR="0019218D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>Nxënësit shprehin mendimet e tyre. Mësuesi/ja shkruan në tabelë 4 fjalë dhe u kërkon nxënësve që të ndërtojnë një pjesë të shkurtër. Më pas lexohen disa nga krijimet e nxënësve.</w:t>
            </w:r>
          </w:p>
          <w:p w14:paraId="3EA3D270" w14:textId="1E7BCF27" w:rsidR="00FA3B3A" w:rsidRPr="00825FD4" w:rsidRDefault="0046023E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316D83F1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alt="" style="position:absolute;margin-left:129pt;margin-top:52.9pt;width:59.25pt;height:21pt;z-index:251666432;mso-wrap-style:square;mso-wrap-edited:f;mso-width-percent:0;mso-height-percent:0;mso-position-horizontal-relative:text;mso-position-vertical-relative:text;mso-width-percent:0;mso-height-percent:0;v-text-anchor:top">
                  <v:textbox style="mso-next-textbox:#_x0000_s1034">
                    <w:txbxContent>
                      <w:p w14:paraId="0DD7ADE8" w14:textId="77777777" w:rsidR="00B65EF2" w:rsidRPr="00FA3B3A" w:rsidRDefault="00B65EF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Përparim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516B9342">
                <v:shape id="_x0000_s1033" type="#_x0000_t202" alt="" style="position:absolute;margin-left:206.25pt;margin-top:84.4pt;width:48.75pt;height:18.75pt;z-index:251665408;mso-wrap-style:square;mso-wrap-edited:f;mso-width-percent:0;mso-height-percent:0;mso-position-horizontal-relative:text;mso-position-vertical-relative:text;mso-width-percent:0;mso-height-percent:0;v-text-anchor:top">
                  <v:textbox style="mso-next-textbox:#_x0000_s1033">
                    <w:txbxContent>
                      <w:p w14:paraId="34416738" w14:textId="77777777" w:rsidR="00B65EF2" w:rsidRPr="00FA3B3A" w:rsidRDefault="00B65EF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Vlera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26FD3B98">
                <v:shape id="_x0000_s1032" type="#_x0000_t202" alt="" style="position:absolute;margin-left:276pt;margin-top:56.65pt;width:55.5pt;height:17.25pt;z-index:251664384;mso-wrap-style:square;mso-wrap-edited:f;mso-width-percent:0;mso-height-percent:0;mso-position-horizontal-relative:text;mso-position-vertical-relative:text;mso-width-percent:0;mso-height-percent:0;v-text-anchor:top">
                  <v:textbox style="mso-next-textbox:#_x0000_s1032">
                    <w:txbxContent>
                      <w:p w14:paraId="3E0EB3AB" w14:textId="77777777" w:rsidR="00B65EF2" w:rsidRPr="00FA3B3A" w:rsidRDefault="00B65EF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>Kulturë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5BE41048">
                <v:shape id="_x0000_s1031" type="#_x0000_t202" alt="" style="position:absolute;margin-left:210.75pt;margin-top:23.65pt;width:44.25pt;height:19.5pt;z-index:251663360;mso-wrap-style:square;mso-wrap-edited:f;mso-width-percent:0;mso-height-percent:0;mso-position-horizontal-relative:text;mso-position-vertical-relative:text;mso-width-percent:0;mso-height-percent:0;v-text-anchor:top">
                  <v:textbox style="mso-next-textbox:#_x0000_s1031">
                    <w:txbxContent>
                      <w:p w14:paraId="4BAE5340" w14:textId="77777777" w:rsidR="00B65EF2" w:rsidRPr="00FA3B3A" w:rsidRDefault="00B65EF2">
                        <w:pPr>
                          <w:rPr>
                            <w:lang w:val="sq-AL"/>
                          </w:rPr>
                        </w:pPr>
                        <w:r>
                          <w:rPr>
                            <w:lang w:val="sq-AL"/>
                          </w:rPr>
                          <w:t xml:space="preserve">Qytet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575180BB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alt="" style="position:absolute;margin-left:231.75pt;margin-top:73.9pt;width:0;height:10.5pt;z-index:251662336;mso-wrap-edited:f;mso-width-percent:0;mso-height-percent:0;mso-position-horizontal-relative:text;mso-position-vertical-relative:text;mso-width-percent:0;mso-height-percent: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6CC47952">
                <v:shape id="_x0000_s1029" type="#_x0000_t32" alt="" style="position:absolute;margin-left:188.25pt;margin-top:64.9pt;width:8.25pt;height:0;flip:x;z-index:251661312;mso-wrap-edited:f;mso-width-percent:0;mso-height-percent:0;mso-position-horizontal-relative:text;mso-position-vertical-relative:text;mso-width-percent:0;mso-height-percent: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486F3480">
                <v:shape id="_x0000_s1028" type="#_x0000_t32" alt="" style="position:absolute;margin-left:264.75pt;margin-top:64.9pt;width:11.25pt;height:0;z-index:251660288;mso-wrap-edited:f;mso-width-percent:0;mso-height-percent:0;mso-position-horizontal-relative:text;mso-position-vertical-relative:text;mso-width-percent:0;mso-height-percent: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6D3DFA20">
                <v:shape id="_x0000_s1027" type="#_x0000_t32" alt="" style="position:absolute;margin-left:231.75pt;margin-top:43.15pt;width:0;height:9.75pt;flip:y;z-index:251659264;mso-wrap-edited:f;mso-width-percent:0;mso-height-percent:0;mso-position-horizontal-relative:text;mso-position-vertical-relative:text;mso-width-percent:0;mso-height-percent:0" o:connectortype="straight">
                  <v:stroke endarrow="block"/>
                </v:shape>
              </w:pict>
            </w:r>
            <w:r>
              <w:rPr>
                <w:rFonts w:ascii="Times New Roman" w:hAnsi="Times New Roman" w:cs="Times New Roman"/>
                <w:noProof/>
                <w:lang w:val="sq-AL"/>
              </w:rPr>
              <w:pict w14:anchorId="7DB17F7A">
                <v:shape id="_x0000_s1026" type="#_x0000_t202" alt="" style="position:absolute;margin-left:196.5pt;margin-top:52.9pt;width:68.25pt;height:21pt;z-index:251658240;mso-wrap-style:square;mso-wrap-edited:f;mso-width-percent:0;mso-height-percent:0;mso-position-horizontal-relative:text;mso-position-vertical-relative:text;mso-width-percent:0;mso-height-percent:0;v-text-anchor:top" fillcolor="#d8d8d8 [2732]">
                  <v:textbox style="mso-next-textbox:#_x0000_s1026">
                    <w:txbxContent>
                      <w:p w14:paraId="538537A1" w14:textId="77777777" w:rsidR="00B65EF2" w:rsidRPr="00FA3B3A" w:rsidRDefault="00B65EF2">
                        <w:pPr>
                          <w:rPr>
                            <w:b/>
                            <w:lang w:val="sq-AL"/>
                          </w:rPr>
                        </w:pPr>
                        <w:r w:rsidRPr="00FA3B3A">
                          <w:rPr>
                            <w:b/>
                            <w:lang w:val="sq-AL"/>
                          </w:rPr>
                          <w:t>Qytetërim</w:t>
                        </w:r>
                      </w:p>
                    </w:txbxContent>
                  </v:textbox>
                </v:shape>
              </w:pict>
            </w:r>
          </w:p>
          <w:p w14:paraId="2DCCE33D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283658C1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47F7A36D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02457919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3E436828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3AFFA997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7D19D547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0EC6C923" w14:textId="77777777" w:rsidR="0019218D" w:rsidRPr="00825FD4" w:rsidRDefault="0019218D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  <w:p w14:paraId="6317F34F" w14:textId="77777777" w:rsidR="00FA3B3A" w:rsidRPr="00825FD4" w:rsidRDefault="00FA3B3A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>Ndërtimi i njohurive</w:t>
            </w:r>
          </w:p>
          <w:p w14:paraId="28DE1AE8" w14:textId="73EA5FE8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 xml:space="preserve">Mësuesi/ja kërkon vëmendjen e të gjithë nxënësve. Ai u shpjegon mënyrën sesi do të lexojnë njësitë mësimore. </w:t>
            </w:r>
            <w:r w:rsidR="00874F99" w:rsidRPr="00825FD4">
              <w:rPr>
                <w:rFonts w:ascii="Times New Roman" w:hAnsi="Times New Roman" w:cs="Times New Roman"/>
                <w:lang w:val="sq-AL"/>
              </w:rPr>
              <w:br/>
            </w:r>
            <w:r w:rsidRPr="00825FD4">
              <w:rPr>
                <w:rFonts w:ascii="Times New Roman" w:hAnsi="Times New Roman" w:cs="Times New Roman"/>
                <w:lang w:val="sq-AL"/>
              </w:rPr>
              <w:t>Pas çdo njësie mësimore do t’i përgjigjen pyetjeve që ka përgatitur mësuesi rreth asaj që ata kanë lexuar.</w:t>
            </w:r>
          </w:p>
          <w:p w14:paraId="6BBAFDC3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>1</w:t>
            </w:r>
            <w:r w:rsidRPr="00825FD4">
              <w:rPr>
                <w:rFonts w:ascii="Times New Roman" w:hAnsi="Times New Roman" w:cs="Times New Roman"/>
                <w:lang w:val="sq-AL"/>
              </w:rPr>
              <w:t>.</w:t>
            </w:r>
            <w:r w:rsidRPr="00825FD4">
              <w:rPr>
                <w:rFonts w:ascii="Times New Roman" w:hAnsi="Times New Roman" w:cs="Times New Roman"/>
                <w:u w:val="single"/>
                <w:lang w:val="sq-AL"/>
              </w:rPr>
              <w:t xml:space="preserve"> Ç’kuptojmë me qytetërim?</w:t>
            </w:r>
            <w:r w:rsidRPr="00825FD4">
              <w:rPr>
                <w:rFonts w:ascii="Times New Roman" w:hAnsi="Times New Roman" w:cs="Times New Roman"/>
                <w:lang w:val="sq-AL"/>
              </w:rPr>
              <w:t xml:space="preserve"> Mësuesi/ja pyet nxënësit:</w:t>
            </w:r>
          </w:p>
          <w:p w14:paraId="7FA6069D" w14:textId="77777777" w:rsidR="00FA3B3A" w:rsidRPr="00825FD4" w:rsidRDefault="00FA3B3A" w:rsidP="00B65EF2">
            <w:pPr>
              <w:ind w:left="720"/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>-  Cili është përkufizimi i plotë mbi qytetërimin?</w:t>
            </w:r>
          </w:p>
          <w:p w14:paraId="1F58C114" w14:textId="77777777" w:rsidR="00FA3B3A" w:rsidRPr="00825FD4" w:rsidRDefault="00FA3B3A" w:rsidP="00B65EF2">
            <w:pPr>
              <w:ind w:left="720"/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 xml:space="preserve"> - Pse qytetërimet mishërojnë vijueshmërinë e zhvillimit të tyre?</w:t>
            </w:r>
          </w:p>
          <w:p w14:paraId="2AF3E27A" w14:textId="77777777" w:rsidR="00FA3B3A" w:rsidRPr="00825FD4" w:rsidRDefault="00FA3B3A" w:rsidP="00B65EF2">
            <w:pPr>
              <w:ind w:left="720"/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 xml:space="preserve"> - Pse historia shpesh përkufizohet si “një dialog i gjatë ndërmjet të kaluarës dhe të tashmes”?</w:t>
            </w:r>
          </w:p>
          <w:p w14:paraId="69441D5D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752757B7" w14:textId="5F20450C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>2.</w:t>
            </w:r>
            <w:r w:rsidRPr="00825FD4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825FD4">
              <w:rPr>
                <w:rFonts w:ascii="Times New Roman" w:hAnsi="Times New Roman" w:cs="Times New Roman"/>
                <w:u w:val="single"/>
                <w:lang w:val="sq-AL"/>
              </w:rPr>
              <w:t>Historia e qytetërimeve.</w:t>
            </w:r>
            <w:r w:rsidR="0019218D" w:rsidRPr="00825FD4">
              <w:rPr>
                <w:rFonts w:ascii="Times New Roman" w:hAnsi="Times New Roman" w:cs="Times New Roman"/>
                <w:lang w:val="sq-AL"/>
              </w:rPr>
              <w:t xml:space="preserve"> Mësuesi/ja pyet nxënësit:</w:t>
            </w:r>
          </w:p>
          <w:p w14:paraId="015D0D02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 xml:space="preserve"> - Pse asnjëri prej qytetërimeve nuk ka mundur të zhvillohet i izoluar?</w:t>
            </w:r>
          </w:p>
          <w:p w14:paraId="69C8AD36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 xml:space="preserve"> - Cila është ndihmesa që na ofron studimi i historisë së qytetërimeve?</w:t>
            </w:r>
          </w:p>
          <w:p w14:paraId="52A9E641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5AF337A9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>3.</w:t>
            </w:r>
            <w:r w:rsidRPr="00825FD4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825FD4">
              <w:rPr>
                <w:rFonts w:ascii="Times New Roman" w:hAnsi="Times New Roman" w:cs="Times New Roman"/>
                <w:u w:val="single"/>
                <w:lang w:val="sq-AL"/>
              </w:rPr>
              <w:t>Përfitimet e ndërsjella.</w:t>
            </w:r>
            <w:r w:rsidRPr="00825FD4">
              <w:rPr>
                <w:rFonts w:ascii="Times New Roman" w:hAnsi="Times New Roman" w:cs="Times New Roman"/>
                <w:lang w:val="sq-AL"/>
              </w:rPr>
              <w:t xml:space="preserve"> Mësuesi/ja pyet nxënësit:</w:t>
            </w:r>
          </w:p>
          <w:p w14:paraId="3FAB2563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>- Pse asnjëri prej qytetërimeve nuk ka mundur të zhvillohet i shkëputur ose i izoluar?</w:t>
            </w:r>
          </w:p>
          <w:p w14:paraId="23C61C63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>- Pse janë të domosdoshme përfitimet e ndërsjella ndërmjet qytetërimeve?</w:t>
            </w:r>
          </w:p>
          <w:p w14:paraId="023BB824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4813FD11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>Pas përfundimit të detyrës nxënësit diskutojnë rreth përgjigjeve dhe nxirren përfundimet të cilat shënohen në tabelë.</w:t>
            </w:r>
          </w:p>
          <w:p w14:paraId="7405B59F" w14:textId="77777777" w:rsidR="0019218D" w:rsidRPr="00825FD4" w:rsidRDefault="0019218D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  <w:p w14:paraId="1A1593EB" w14:textId="77777777" w:rsidR="0019218D" w:rsidRPr="00825FD4" w:rsidRDefault="0019218D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  <w:p w14:paraId="41E053AA" w14:textId="77777777" w:rsidR="00FA3B3A" w:rsidRPr="00825FD4" w:rsidRDefault="00FA3B3A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lastRenderedPageBreak/>
              <w:t>Përforcimi</w:t>
            </w:r>
          </w:p>
          <w:p w14:paraId="55F66D1C" w14:textId="71B3615D" w:rsidR="00FA3B3A" w:rsidRPr="00825FD4" w:rsidRDefault="00F34260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>Diskutojm</w:t>
            </w:r>
            <w:r w:rsidR="00C55C0C" w:rsidRPr="00825FD4">
              <w:rPr>
                <w:rFonts w:ascii="Times New Roman" w:hAnsi="Times New Roman" w:cs="Times New Roman"/>
                <w:b/>
                <w:lang w:val="sq-AL"/>
              </w:rPr>
              <w:t>ë</w:t>
            </w:r>
            <w:r w:rsidRPr="00825FD4">
              <w:rPr>
                <w:rFonts w:ascii="Times New Roman" w:hAnsi="Times New Roman" w:cs="Times New Roman"/>
                <w:b/>
                <w:lang w:val="sq-AL"/>
              </w:rPr>
              <w:t xml:space="preserve"> s</w:t>
            </w:r>
            <w:r w:rsidR="00C55C0C" w:rsidRPr="00825FD4">
              <w:rPr>
                <w:rFonts w:ascii="Times New Roman" w:hAnsi="Times New Roman" w:cs="Times New Roman"/>
                <w:b/>
                <w:lang w:val="sq-AL"/>
              </w:rPr>
              <w:t>ë</w:t>
            </w:r>
            <w:r w:rsidRPr="00825FD4">
              <w:rPr>
                <w:rFonts w:ascii="Times New Roman" w:hAnsi="Times New Roman" w:cs="Times New Roman"/>
                <w:b/>
                <w:lang w:val="sq-AL"/>
              </w:rPr>
              <w:t xml:space="preserve"> bashku</w:t>
            </w:r>
          </w:p>
          <w:tbl>
            <w:tblPr>
              <w:tblStyle w:val="TableGrid"/>
              <w:tblW w:w="0" w:type="auto"/>
              <w:tblInd w:w="5" w:type="dxa"/>
              <w:tblLook w:val="04A0" w:firstRow="1" w:lastRow="0" w:firstColumn="1" w:lastColumn="0" w:noHBand="0" w:noVBand="1"/>
            </w:tblPr>
            <w:tblGrid>
              <w:gridCol w:w="3596"/>
              <w:gridCol w:w="3596"/>
              <w:gridCol w:w="3154"/>
            </w:tblGrid>
            <w:tr w:rsidR="00FA3B3A" w:rsidRPr="00825FD4" w14:paraId="7DAAB33D" w14:textId="77777777" w:rsidTr="001E29D5">
              <w:trPr>
                <w:trHeight w:val="2719"/>
              </w:trPr>
              <w:tc>
                <w:tcPr>
                  <w:tcW w:w="3596" w:type="dxa"/>
                  <w:tcBorders>
                    <w:left w:val="nil"/>
                    <w:bottom w:val="nil"/>
                  </w:tcBorders>
                </w:tcPr>
                <w:p w14:paraId="69C4A888" w14:textId="77777777" w:rsidR="00FA3B3A" w:rsidRPr="00825FD4" w:rsidRDefault="00FA3B3A" w:rsidP="00265273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lang w:val="sq-AL"/>
                    </w:rPr>
                    <w:t>PO</w:t>
                  </w:r>
                </w:p>
              </w:tc>
              <w:tc>
                <w:tcPr>
                  <w:tcW w:w="3596" w:type="dxa"/>
                  <w:tcBorders>
                    <w:top w:val="nil"/>
                    <w:bottom w:val="nil"/>
                  </w:tcBorders>
                </w:tcPr>
                <w:p w14:paraId="38824FAF" w14:textId="77777777" w:rsidR="00FA3B3A" w:rsidRPr="00825FD4" w:rsidRDefault="00FA3B3A" w:rsidP="00265273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  <w:p w14:paraId="7A37C416" w14:textId="77777777" w:rsidR="00FA3B3A" w:rsidRPr="00825FD4" w:rsidRDefault="00FA3B3A" w:rsidP="00265273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  <w:p w14:paraId="486A8630" w14:textId="77777777" w:rsidR="00FA3B3A" w:rsidRPr="00825FD4" w:rsidRDefault="00FA3B3A" w:rsidP="00265273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  <w:p w14:paraId="39AAC591" w14:textId="77777777" w:rsidR="00FA3B3A" w:rsidRPr="00825FD4" w:rsidRDefault="00FA3B3A" w:rsidP="00265273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</w:p>
                <w:p w14:paraId="676A1541" w14:textId="77777777" w:rsidR="00FA3B3A" w:rsidRPr="00825FD4" w:rsidRDefault="00FA3B3A" w:rsidP="00265273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lang w:val="sq-AL"/>
                    </w:rPr>
                    <w:t>Si mund të shmangen mosmarrëveshjet, përplasjet e konfliktet ndërmjet qytetërimeve?</w:t>
                  </w:r>
                </w:p>
              </w:tc>
              <w:tc>
                <w:tcPr>
                  <w:tcW w:w="3154" w:type="dxa"/>
                  <w:tcBorders>
                    <w:bottom w:val="nil"/>
                    <w:right w:val="nil"/>
                  </w:tcBorders>
                </w:tcPr>
                <w:p w14:paraId="6BBE46B0" w14:textId="77777777" w:rsidR="00FA3B3A" w:rsidRPr="00825FD4" w:rsidRDefault="00FA3B3A" w:rsidP="00265273">
                  <w:pPr>
                    <w:framePr w:hSpace="180" w:wrap="around" w:vAnchor="page" w:hAnchor="page" w:x="869" w:y="721"/>
                    <w:jc w:val="center"/>
                    <w:rPr>
                      <w:rFonts w:ascii="Times New Roman" w:hAnsi="Times New Roman" w:cs="Times New Roman"/>
                      <w:lang w:val="sq-AL"/>
                    </w:rPr>
                  </w:pPr>
                  <w:r w:rsidRPr="00825FD4">
                    <w:rPr>
                      <w:rFonts w:ascii="Times New Roman" w:hAnsi="Times New Roman" w:cs="Times New Roman"/>
                      <w:lang w:val="sq-AL"/>
                    </w:rPr>
                    <w:t>JO</w:t>
                  </w:r>
                </w:p>
              </w:tc>
            </w:tr>
          </w:tbl>
          <w:p w14:paraId="773E7C77" w14:textId="77BE4D56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 xml:space="preserve">Mësuesi/ja shkruan pyetjen sipas organizuesit të mësipërm grafik dhe u kërkon nxënësve që të shkruajnë pa pushim argumentet nën të dyja përgjigjet. Nxënësit do të vendosin të mbajnë </w:t>
            </w:r>
            <w:r w:rsidR="00825FD4" w:rsidRPr="00825FD4">
              <w:rPr>
                <w:rFonts w:ascii="Times New Roman" w:hAnsi="Times New Roman" w:cs="Times New Roman"/>
                <w:lang w:val="sq-AL"/>
              </w:rPr>
              <w:t>qëndrim</w:t>
            </w:r>
            <w:r w:rsidRPr="00825FD4">
              <w:rPr>
                <w:rFonts w:ascii="Times New Roman" w:hAnsi="Times New Roman" w:cs="Times New Roman"/>
                <w:lang w:val="sq-AL"/>
              </w:rPr>
              <w:t xml:space="preserve"> të caktuar dhe të binden për të.</w:t>
            </w:r>
          </w:p>
          <w:p w14:paraId="3339C962" w14:textId="77777777" w:rsidR="00FA3B3A" w:rsidRPr="00825FD4" w:rsidRDefault="00FA3B3A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</w:p>
          <w:p w14:paraId="7F9E8822" w14:textId="77777777" w:rsidR="00FA3B3A" w:rsidRPr="00825FD4" w:rsidRDefault="00FA3B3A" w:rsidP="001E29D5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>Mësuesi/ja shtron pyetjen: Cilat qenë veçoritë karakteristike të mjedisit?</w:t>
            </w:r>
          </w:p>
          <w:p w14:paraId="7FD98725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>Kalohet kështu në fazën tjetër.</w:t>
            </w:r>
          </w:p>
          <w:p w14:paraId="57228DF3" w14:textId="77777777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5C0832CA" w14:textId="77777777" w:rsidR="00FA3B3A" w:rsidRPr="00825FD4" w:rsidRDefault="0046023E" w:rsidP="00B65EF2">
            <w:pPr>
              <w:rPr>
                <w:rFonts w:ascii="Times New Roman" w:hAnsi="Times New Roman" w:cs="Times New Roman"/>
                <w:lang w:val="sq-AL"/>
              </w:rPr>
            </w:pPr>
            <w:r>
              <w:rPr>
                <w:rFonts w:ascii="Times New Roman" w:hAnsi="Times New Roman" w:cs="Times New Roman"/>
                <w:noProof/>
                <w:lang w:val="sq-AL"/>
              </w:rPr>
              <w:pict w14:anchorId="4205DE29">
                <v:rect id="_x0000_i1025" alt="" style="width:451.3pt;height:.05pt;mso-width-percent:0;mso-height-percent:0;mso-width-percent:0;mso-height-percent:0" o:hralign="center" o:hrstd="t" o:hrnoshade="t" o:hr="t" fillcolor="black [3213]" stroked="f"/>
              </w:pict>
            </w:r>
          </w:p>
          <w:p w14:paraId="41916146" w14:textId="4878D93B" w:rsidR="00FA3B3A" w:rsidRPr="00825FD4" w:rsidRDefault="00600195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825FD4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C55C0C" w:rsidRPr="00825FD4">
              <w:rPr>
                <w:rFonts w:ascii="Times New Roman" w:hAnsi="Times New Roman" w:cs="Times New Roman"/>
                <w:lang w:val="sq-AL"/>
              </w:rPr>
              <w:t>ë</w:t>
            </w:r>
            <w:r w:rsidRPr="00825FD4">
              <w:rPr>
                <w:rFonts w:ascii="Times New Roman" w:hAnsi="Times New Roman" w:cs="Times New Roman"/>
                <w:lang w:val="sq-AL"/>
              </w:rPr>
              <w:t>sohet mbështetur në rezultatet e të nxënit:N2,N3,N4.</w:t>
            </w:r>
          </w:p>
          <w:p w14:paraId="4706530F" w14:textId="57FB0BD1" w:rsidR="00600195" w:rsidRPr="00825FD4" w:rsidRDefault="00600195" w:rsidP="00B65EF2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825FD4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22DC8B03" w14:textId="26B94DF2" w:rsidR="00600195" w:rsidRPr="00825FD4" w:rsidRDefault="00600195" w:rsidP="0060019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 xml:space="preserve">Kupton dhe ndërgjegjësohet për veçoritë e prirjeve historike sipas periudhave </w:t>
            </w:r>
            <w:r w:rsidRPr="00825FD4">
              <w:rPr>
                <w:rFonts w:ascii="Times New Roman" w:hAnsi="Times New Roman" w:cs="Times New Roman"/>
                <w:lang w:val="sq-AL"/>
              </w:rPr>
              <w:br/>
              <w:t>të cilat sollën progresin e shoqërisë.</w:t>
            </w:r>
          </w:p>
          <w:p w14:paraId="01CDBCB9" w14:textId="77777777" w:rsidR="00600195" w:rsidRPr="00825FD4" w:rsidRDefault="00600195" w:rsidP="0060019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 xml:space="preserve">Tregon periodizimin e historisë së qytetërimeve botërore. </w:t>
            </w:r>
          </w:p>
          <w:p w14:paraId="74E86FCB" w14:textId="77777777" w:rsidR="00600195" w:rsidRPr="00825FD4" w:rsidRDefault="00600195" w:rsidP="00600195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  <w:p w14:paraId="00802C7D" w14:textId="1189F77F" w:rsidR="00600195" w:rsidRPr="00825FD4" w:rsidRDefault="00600195" w:rsidP="00600195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825FD4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69464C56" w14:textId="77777777" w:rsidR="00600195" w:rsidRPr="00825FD4" w:rsidRDefault="00600195" w:rsidP="0060019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>Analizon tiparet karakteristike dhe përfitimet e ndërsjella ndërmjet qytetërimeve.</w:t>
            </w:r>
          </w:p>
          <w:p w14:paraId="16107CA1" w14:textId="77777777" w:rsidR="00600195" w:rsidRPr="00825FD4" w:rsidRDefault="00600195" w:rsidP="00600195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  <w:p w14:paraId="79E53F0E" w14:textId="35F86A3D" w:rsidR="00600195" w:rsidRPr="00825FD4" w:rsidRDefault="00600195" w:rsidP="00600195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825FD4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02DB80F9" w14:textId="5B2A54A1" w:rsidR="00600195" w:rsidRPr="00825FD4" w:rsidRDefault="00600195" w:rsidP="00600195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 xml:space="preserve">Vlerëson rëndësinë e </w:t>
            </w:r>
            <w:r w:rsidR="00825FD4" w:rsidRPr="00825FD4">
              <w:rPr>
                <w:rFonts w:ascii="Times New Roman" w:hAnsi="Times New Roman" w:cs="Times New Roman"/>
                <w:lang w:val="sq-AL"/>
              </w:rPr>
              <w:t>qytetërimeve</w:t>
            </w:r>
            <w:r w:rsidRPr="00825FD4">
              <w:rPr>
                <w:rFonts w:ascii="Times New Roman" w:hAnsi="Times New Roman" w:cs="Times New Roman"/>
                <w:lang w:val="sq-AL"/>
              </w:rPr>
              <w:t xml:space="preserve"> në zhvillimin e historisë  dhe në ndarjen e saj në periudha..</w:t>
            </w:r>
          </w:p>
          <w:p w14:paraId="4A53BBDA" w14:textId="39EF8CC6" w:rsidR="00FA3B3A" w:rsidRPr="00825FD4" w:rsidRDefault="00FA3B3A" w:rsidP="00B65EF2">
            <w:pPr>
              <w:rPr>
                <w:rFonts w:ascii="Times New Roman" w:hAnsi="Times New Roman" w:cs="Times New Roman"/>
                <w:lang w:val="sq-AL"/>
              </w:rPr>
            </w:pPr>
          </w:p>
          <w:p w14:paraId="095A7EAE" w14:textId="2F32F336" w:rsidR="00FA3B3A" w:rsidRPr="00825FD4" w:rsidRDefault="00FA3B3A" w:rsidP="00B65EF2">
            <w:pPr>
              <w:rPr>
                <w:rFonts w:ascii="Times New Roman" w:hAnsi="Times New Roman" w:cs="Times New Roman"/>
                <w:b/>
                <w:lang w:val="sq-AL"/>
              </w:rPr>
            </w:pPr>
            <w:r w:rsidRPr="00825FD4">
              <w:rPr>
                <w:rFonts w:ascii="Times New Roman" w:hAnsi="Times New Roman" w:cs="Times New Roman"/>
                <w:b/>
                <w:lang w:val="sq-AL"/>
              </w:rPr>
              <w:t>Detyra dhe pun</w:t>
            </w:r>
            <w:r w:rsidR="0019218D" w:rsidRPr="00825FD4">
              <w:rPr>
                <w:rFonts w:ascii="Times New Roman" w:hAnsi="Times New Roman" w:cs="Times New Roman"/>
                <w:b/>
                <w:lang w:val="sq-AL"/>
              </w:rPr>
              <w:t>ë</w:t>
            </w:r>
            <w:r w:rsidRPr="00825FD4">
              <w:rPr>
                <w:rFonts w:ascii="Times New Roman" w:hAnsi="Times New Roman" w:cs="Times New Roman"/>
                <w:b/>
                <w:lang w:val="sq-AL"/>
              </w:rPr>
              <w:t xml:space="preserve"> e pavarur</w:t>
            </w:r>
          </w:p>
          <w:p w14:paraId="6FBA7C93" w14:textId="77777777" w:rsidR="00FA3B3A" w:rsidRPr="00825FD4" w:rsidRDefault="00FA3B3A" w:rsidP="001E29D5">
            <w:pPr>
              <w:rPr>
                <w:rFonts w:ascii="Times New Roman" w:hAnsi="Times New Roman" w:cs="Times New Roman"/>
                <w:lang w:val="sq-AL"/>
              </w:rPr>
            </w:pPr>
            <w:r w:rsidRPr="00825FD4">
              <w:rPr>
                <w:rFonts w:ascii="Times New Roman" w:hAnsi="Times New Roman" w:cs="Times New Roman"/>
                <w:lang w:val="sq-AL"/>
              </w:rPr>
              <w:t>Roli i mjedisit në zhvillimin e qytetërimeve përgjatë zhvillimit historik.</w:t>
            </w:r>
          </w:p>
        </w:tc>
        <w:tc>
          <w:tcPr>
            <w:tcW w:w="271" w:type="dxa"/>
            <w:vMerge/>
            <w:tcBorders>
              <w:left w:val="single" w:sz="4" w:space="0" w:color="000000" w:themeColor="text1"/>
              <w:bottom w:val="nil"/>
              <w:right w:val="nil"/>
            </w:tcBorders>
          </w:tcPr>
          <w:p w14:paraId="604A096A" w14:textId="77777777" w:rsidR="00F814C9" w:rsidRPr="00825FD4" w:rsidRDefault="00F814C9" w:rsidP="00B65EF2">
            <w:pPr>
              <w:rPr>
                <w:rFonts w:ascii="Times New Roman" w:hAnsi="Times New Roman" w:cs="Times New Roman"/>
                <w:lang w:val="sq-AL"/>
              </w:rPr>
            </w:pPr>
          </w:p>
        </w:tc>
      </w:tr>
    </w:tbl>
    <w:p w14:paraId="32B6FF51" w14:textId="77777777" w:rsidR="00772D13" w:rsidRPr="00825FD4" w:rsidRDefault="00772D13">
      <w:pPr>
        <w:rPr>
          <w:lang w:val="sq-AL"/>
        </w:rPr>
      </w:pPr>
    </w:p>
    <w:sectPr w:rsidR="00772D13" w:rsidRPr="00825FD4" w:rsidSect="00B65EF2">
      <w:pgSz w:w="11907" w:h="16839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579D7"/>
    <w:multiLevelType w:val="hybridMultilevel"/>
    <w:tmpl w:val="3DB4992C"/>
    <w:lvl w:ilvl="0" w:tplc="ADB0C8B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E72A9"/>
    <w:multiLevelType w:val="hybridMultilevel"/>
    <w:tmpl w:val="DC262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F60B6"/>
    <w:multiLevelType w:val="hybridMultilevel"/>
    <w:tmpl w:val="C6C60CE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9C0D88"/>
    <w:multiLevelType w:val="hybridMultilevel"/>
    <w:tmpl w:val="8B581E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C60749"/>
    <w:multiLevelType w:val="hybridMultilevel"/>
    <w:tmpl w:val="757224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2474AD"/>
    <w:multiLevelType w:val="hybridMultilevel"/>
    <w:tmpl w:val="BE925C6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B04DA3"/>
    <w:multiLevelType w:val="hybridMultilevel"/>
    <w:tmpl w:val="DF28A3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DF2495"/>
    <w:multiLevelType w:val="hybridMultilevel"/>
    <w:tmpl w:val="6386A6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33216D3"/>
    <w:multiLevelType w:val="hybridMultilevel"/>
    <w:tmpl w:val="9B324090"/>
    <w:lvl w:ilvl="0" w:tplc="2EE2212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A426B8"/>
    <w:multiLevelType w:val="hybridMultilevel"/>
    <w:tmpl w:val="1540A1A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7DA4665"/>
    <w:multiLevelType w:val="hybridMultilevel"/>
    <w:tmpl w:val="9E220B3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AA0104A"/>
    <w:multiLevelType w:val="hybridMultilevel"/>
    <w:tmpl w:val="2DF8F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8242A32"/>
    <w:multiLevelType w:val="hybridMultilevel"/>
    <w:tmpl w:val="F08A72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9148D1"/>
    <w:multiLevelType w:val="hybridMultilevel"/>
    <w:tmpl w:val="55D0904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535C22"/>
    <w:multiLevelType w:val="hybridMultilevel"/>
    <w:tmpl w:val="1974E7EA"/>
    <w:lvl w:ilvl="0" w:tplc="7EEA6DEA"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1E167F"/>
    <w:multiLevelType w:val="hybridMultilevel"/>
    <w:tmpl w:val="8B9A17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F11013"/>
    <w:multiLevelType w:val="hybridMultilevel"/>
    <w:tmpl w:val="DDBE4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3856048">
    <w:abstractNumId w:val="3"/>
  </w:num>
  <w:num w:numId="2" w16cid:durableId="310986778">
    <w:abstractNumId w:val="6"/>
  </w:num>
  <w:num w:numId="3" w16cid:durableId="1950820615">
    <w:abstractNumId w:val="14"/>
  </w:num>
  <w:num w:numId="4" w16cid:durableId="1998415883">
    <w:abstractNumId w:val="1"/>
  </w:num>
  <w:num w:numId="5" w16cid:durableId="241184166">
    <w:abstractNumId w:val="5"/>
  </w:num>
  <w:num w:numId="6" w16cid:durableId="1903178206">
    <w:abstractNumId w:val="11"/>
  </w:num>
  <w:num w:numId="7" w16cid:durableId="2054499813">
    <w:abstractNumId w:val="4"/>
  </w:num>
  <w:num w:numId="8" w16cid:durableId="2062555596">
    <w:abstractNumId w:val="8"/>
  </w:num>
  <w:num w:numId="9" w16cid:durableId="1362052715">
    <w:abstractNumId w:val="0"/>
  </w:num>
  <w:num w:numId="10" w16cid:durableId="830022756">
    <w:abstractNumId w:val="15"/>
  </w:num>
  <w:num w:numId="11" w16cid:durableId="2023971813">
    <w:abstractNumId w:val="16"/>
  </w:num>
  <w:num w:numId="12" w16cid:durableId="472217525">
    <w:abstractNumId w:val="9"/>
  </w:num>
  <w:num w:numId="13" w16cid:durableId="1396003481">
    <w:abstractNumId w:val="7"/>
  </w:num>
  <w:num w:numId="14" w16cid:durableId="1012684480">
    <w:abstractNumId w:val="2"/>
  </w:num>
  <w:num w:numId="15" w16cid:durableId="1327974981">
    <w:abstractNumId w:val="10"/>
  </w:num>
  <w:num w:numId="16" w16cid:durableId="461265749">
    <w:abstractNumId w:val="12"/>
  </w:num>
  <w:num w:numId="17" w16cid:durableId="8183028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B48AC"/>
    <w:rsid w:val="0019218D"/>
    <w:rsid w:val="001E29D5"/>
    <w:rsid w:val="0022672F"/>
    <w:rsid w:val="00230E78"/>
    <w:rsid w:val="00265273"/>
    <w:rsid w:val="002824B2"/>
    <w:rsid w:val="0029397C"/>
    <w:rsid w:val="002B48AC"/>
    <w:rsid w:val="003E4A98"/>
    <w:rsid w:val="004024A9"/>
    <w:rsid w:val="0046023E"/>
    <w:rsid w:val="00465EEF"/>
    <w:rsid w:val="00600195"/>
    <w:rsid w:val="00625816"/>
    <w:rsid w:val="00637F97"/>
    <w:rsid w:val="00701110"/>
    <w:rsid w:val="00707B62"/>
    <w:rsid w:val="00734D52"/>
    <w:rsid w:val="00772D13"/>
    <w:rsid w:val="008111DA"/>
    <w:rsid w:val="00825FD4"/>
    <w:rsid w:val="00874F99"/>
    <w:rsid w:val="00986ECD"/>
    <w:rsid w:val="009B5EEB"/>
    <w:rsid w:val="009D6789"/>
    <w:rsid w:val="00A16E2B"/>
    <w:rsid w:val="00B65EF2"/>
    <w:rsid w:val="00C55C0C"/>
    <w:rsid w:val="00D622F6"/>
    <w:rsid w:val="00E86FEB"/>
    <w:rsid w:val="00F1582B"/>
    <w:rsid w:val="00F31F48"/>
    <w:rsid w:val="00F34260"/>
    <w:rsid w:val="00F814C9"/>
    <w:rsid w:val="00F81E6C"/>
    <w:rsid w:val="00FA3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5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29"/>
        <o:r id="V:Rule4" type="connector" idref="#_x0000_s1030"/>
      </o:rules>
    </o:shapelayout>
  </w:shapeDefaults>
  <w:decimalSymbol w:val=","/>
  <w:listSeparator w:val=","/>
  <w14:docId w14:val="0B4AD1E1"/>
  <w15:docId w15:val="{C133988C-7158-459B-A58F-C88C4D19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22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B48A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B4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550</Words>
  <Characters>3139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</dc:creator>
  <cp:keywords/>
  <dc:description/>
  <cp:lastModifiedBy>Microsoft Office User</cp:lastModifiedBy>
  <cp:revision>18</cp:revision>
  <cp:lastPrinted>2018-07-16T16:21:00Z</cp:lastPrinted>
  <dcterms:created xsi:type="dcterms:W3CDTF">2018-07-16T13:53:00Z</dcterms:created>
  <dcterms:modified xsi:type="dcterms:W3CDTF">2026-07-20T09:54:00Z</dcterms:modified>
</cp:coreProperties>
</file>